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292" w:rsidRPr="003E1292" w:rsidRDefault="003E1292" w:rsidP="003E1292">
      <w:pPr>
        <w:pStyle w:val="gmail-figurecaption"/>
        <w:spacing w:before="0" w:beforeAutospacing="0" w:after="0" w:afterAutospacing="0"/>
        <w:jc w:val="both"/>
      </w:pPr>
      <w:bookmarkStart w:id="0" w:name="_GoBack"/>
      <w:r w:rsidRPr="003E1292">
        <w:rPr>
          <w:b/>
          <w:bCs/>
        </w:rPr>
        <w:t>Amy C. Foster</w:t>
      </w:r>
      <w:r w:rsidRPr="003E1292">
        <w:t> received her B.S. in electrical engineering from the University at Buffalo in Buffalo, New York in ’03, and her M.S. and Ph.D. in electrical and computer engineering from Cornell University in Ithaca, New York in ’07 and ’09, respectively.</w:t>
      </w:r>
    </w:p>
    <w:p w:rsidR="003E1292" w:rsidRPr="003E1292" w:rsidRDefault="003E1292" w:rsidP="003E1292">
      <w:pPr>
        <w:pStyle w:val="gmail-figurecaption"/>
        <w:spacing w:before="0" w:beforeAutospacing="0" w:after="0" w:afterAutospacing="0"/>
        <w:jc w:val="both"/>
      </w:pPr>
      <w:r w:rsidRPr="003E1292">
        <w:t xml:space="preserve">        </w:t>
      </w:r>
    </w:p>
    <w:p w:rsidR="003E1292" w:rsidRPr="003E1292" w:rsidRDefault="003E1292" w:rsidP="003E1292">
      <w:pPr>
        <w:pStyle w:val="gmail-figurecaption"/>
        <w:spacing w:before="0" w:beforeAutospacing="0" w:after="0" w:afterAutospacing="0"/>
        <w:jc w:val="both"/>
      </w:pPr>
      <w:r w:rsidRPr="003E1292">
        <w:t>She is currently an Assistant Professor in the Electrical and Computer Engineering department at Johns Hopkins University in Baltimore, Maryland. She has over 40 journal publications and over 70 conference proceedings in the area of silicon photonics. Her research has primarily focused on nanoscale-control of silicon-based integrated photonic waveguides for optimizing interactions such as nonlinear parametric processes. Recently, Prof. Foster's research has focused on validating hydrogenated amorphous silicon as a highly nonlinear, power-efficient material for parametric processes and three-dimensional integration. </w:t>
      </w:r>
    </w:p>
    <w:p w:rsidR="003E1292" w:rsidRPr="003E1292" w:rsidRDefault="003E1292" w:rsidP="003E1292">
      <w:pPr>
        <w:pStyle w:val="gmail-figurecaption"/>
        <w:spacing w:before="0" w:beforeAutospacing="0" w:after="0" w:afterAutospacing="0"/>
        <w:jc w:val="both"/>
      </w:pPr>
      <w:r w:rsidRPr="003E1292">
        <w:t> </w:t>
      </w:r>
    </w:p>
    <w:p w:rsidR="003E1292" w:rsidRPr="003E1292" w:rsidRDefault="003E1292" w:rsidP="003E1292">
      <w:pPr>
        <w:pStyle w:val="gmail-figurecaption"/>
        <w:spacing w:before="0" w:beforeAutospacing="0" w:after="240" w:afterAutospacing="0"/>
        <w:jc w:val="both"/>
      </w:pPr>
      <w:r w:rsidRPr="003E1292">
        <w:t>Prof. Foster has been a recipient of the DARPA Young Faculty Award, as well as the Johns Hopkins University Catalyst Award. She is a member of the Optical Society (OSA), IEEE, and the American Physical Society (APS). She serves an Associate Editor of the OSA journal, </w:t>
      </w:r>
      <w:r w:rsidRPr="003E1292">
        <w:rPr>
          <w:i/>
          <w:iCs/>
        </w:rPr>
        <w:t>Optics Express</w:t>
      </w:r>
      <w:r w:rsidRPr="003E1292">
        <w:t>.</w:t>
      </w:r>
    </w:p>
    <w:bookmarkEnd w:id="0"/>
    <w:p w:rsidR="00DA551B" w:rsidRPr="003E1292" w:rsidRDefault="00DA551B">
      <w:pPr>
        <w:rPr>
          <w:sz w:val="24"/>
          <w:szCs w:val="24"/>
        </w:rPr>
      </w:pPr>
    </w:p>
    <w:sectPr w:rsidR="00DA551B" w:rsidRPr="003E1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292"/>
    <w:rsid w:val="003E1292"/>
    <w:rsid w:val="00DA5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4A2FF-3C50-4891-A43D-8F0F7ECC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figurecaption">
    <w:name w:val="gmail-figurecaption"/>
    <w:basedOn w:val="Normal"/>
    <w:rsid w:val="003E129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16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Optical Society</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Tedeschi, Jennifer</dc:creator>
  <cp:keywords/>
  <dc:description/>
  <cp:lastModifiedBy>Tedeschi, Jennifer</cp:lastModifiedBy>
  <cp:revision>1</cp:revision>
  <dcterms:created xsi:type="dcterms:W3CDTF">2018-02-16T15:27:00Z</dcterms:created>
  <dcterms:modified xsi:type="dcterms:W3CDTF">2018-02-16T15:28:00Z</dcterms:modified>
</cp:coreProperties>
</file>